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244DD" w14:textId="3BE3170F" w:rsidR="00C81604" w:rsidRPr="002D6935" w:rsidRDefault="00D73594" w:rsidP="002D6935">
      <w:pPr>
        <w:spacing w:line="360" w:lineRule="auto"/>
        <w:jc w:val="both"/>
        <w:rPr>
          <w:b/>
          <w:bCs/>
        </w:rPr>
      </w:pPr>
      <w:r w:rsidRPr="002D6935">
        <w:fldChar w:fldCharType="begin"/>
      </w:r>
      <w:r w:rsidRPr="002D6935">
        <w:rPr>
          <w:b/>
          <w:bCs/>
        </w:rPr>
        <w:instrText xml:space="preserve"> HYPERLINK "https://sklep.natural.pl/" </w:instrText>
      </w:r>
      <w:r w:rsidRPr="002D6935">
        <w:fldChar w:fldCharType="separate"/>
      </w:r>
      <w:r w:rsidRPr="002D6935">
        <w:rPr>
          <w:rStyle w:val="Hipercze"/>
          <w:b/>
          <w:bCs/>
        </w:rPr>
        <w:t xml:space="preserve">Natural </w:t>
      </w:r>
      <w:proofErr w:type="spellStart"/>
      <w:r w:rsidRPr="002D6935">
        <w:rPr>
          <w:rStyle w:val="Hipercze"/>
          <w:b/>
          <w:bCs/>
        </w:rPr>
        <w:t>Pharmaceuticals</w:t>
      </w:r>
      <w:proofErr w:type="spellEnd"/>
      <w:r w:rsidRPr="002D6935">
        <w:rPr>
          <w:rStyle w:val="Hipercze"/>
          <w:b/>
          <w:bCs/>
        </w:rPr>
        <w:fldChar w:fldCharType="end"/>
      </w:r>
      <w:r w:rsidRPr="002D6935">
        <w:rPr>
          <w:b/>
          <w:bCs/>
        </w:rPr>
        <w:t xml:space="preserve"> już od 10 lat wspiera swoimi suplementami Polaków. Zdrowie Klientów </w:t>
      </w:r>
      <w:r w:rsidR="002D6935">
        <w:rPr>
          <w:b/>
          <w:bCs/>
        </w:rPr>
        <w:br/>
      </w:r>
      <w:r w:rsidRPr="002D6935">
        <w:rPr>
          <w:b/>
          <w:bCs/>
        </w:rPr>
        <w:t xml:space="preserve">i ich dobre samopoczucie to priorytet dla firmy. </w:t>
      </w:r>
      <w:r w:rsidR="006D349E">
        <w:rPr>
          <w:b/>
          <w:bCs/>
        </w:rPr>
        <w:t>Dlatego z</w:t>
      </w:r>
      <w:r w:rsidR="00C81604" w:rsidRPr="002D6935">
        <w:rPr>
          <w:b/>
          <w:bCs/>
        </w:rPr>
        <w:t xml:space="preserve">e względu na często pojawiający się </w:t>
      </w:r>
      <w:r w:rsidR="00760BFB">
        <w:rPr>
          <w:b/>
          <w:bCs/>
        </w:rPr>
        <w:t xml:space="preserve">problem w postaci </w:t>
      </w:r>
      <w:r w:rsidR="00C81604" w:rsidRPr="002D6935">
        <w:rPr>
          <w:b/>
          <w:bCs/>
        </w:rPr>
        <w:t>niedob</w:t>
      </w:r>
      <w:r w:rsidR="00760BFB">
        <w:rPr>
          <w:b/>
          <w:bCs/>
        </w:rPr>
        <w:t>o</w:t>
      </w:r>
      <w:r w:rsidR="00C81604" w:rsidRPr="002D6935">
        <w:rPr>
          <w:b/>
          <w:bCs/>
        </w:rPr>
        <w:t>r</w:t>
      </w:r>
      <w:r w:rsidR="00760BFB">
        <w:rPr>
          <w:b/>
          <w:bCs/>
        </w:rPr>
        <w:t>u</w:t>
      </w:r>
      <w:r w:rsidR="00C81604" w:rsidRPr="002D6935">
        <w:rPr>
          <w:b/>
          <w:bCs/>
        </w:rPr>
        <w:t xml:space="preserve"> witaminy D</w:t>
      </w:r>
      <w:r w:rsidR="00820B79">
        <w:rPr>
          <w:b/>
          <w:bCs/>
        </w:rPr>
        <w:t>,</w:t>
      </w:r>
      <w:r w:rsidR="00C81604" w:rsidRPr="002D6935">
        <w:rPr>
          <w:b/>
          <w:bCs/>
        </w:rPr>
        <w:t xml:space="preserve"> </w:t>
      </w:r>
      <w:r w:rsidR="00AF1D79" w:rsidRPr="002D6935">
        <w:rPr>
          <w:b/>
          <w:bCs/>
        </w:rPr>
        <w:t>firma postanowiła</w:t>
      </w:r>
      <w:r w:rsidR="00C81604" w:rsidRPr="002D6935">
        <w:rPr>
          <w:b/>
          <w:bCs/>
        </w:rPr>
        <w:t xml:space="preserve"> w ramach ogólnopolskiej kampanii </w:t>
      </w:r>
      <w:r w:rsidR="009B6C1B">
        <w:rPr>
          <w:b/>
          <w:bCs/>
        </w:rPr>
        <w:t xml:space="preserve">podarować </w:t>
      </w:r>
      <w:r w:rsidR="00C81604" w:rsidRPr="002D6935">
        <w:rPr>
          <w:b/>
          <w:bCs/>
        </w:rPr>
        <w:t xml:space="preserve">zapas </w:t>
      </w:r>
      <w:proofErr w:type="spellStart"/>
      <w:r w:rsidR="00AF1D79" w:rsidRPr="002D6935">
        <w:rPr>
          <w:b/>
          <w:bCs/>
        </w:rPr>
        <w:t>VitaSolaris</w:t>
      </w:r>
      <w:proofErr w:type="spellEnd"/>
      <w:r w:rsidR="00C81604" w:rsidRPr="002D6935">
        <w:rPr>
          <w:b/>
          <w:bCs/>
        </w:rPr>
        <w:t xml:space="preserve"> </w:t>
      </w:r>
      <w:r w:rsidR="003E0E59" w:rsidRPr="002D6935">
        <w:rPr>
          <w:b/>
          <w:bCs/>
        </w:rPr>
        <w:t xml:space="preserve">D3 </w:t>
      </w:r>
      <w:r w:rsidR="00C81604" w:rsidRPr="002D6935">
        <w:rPr>
          <w:b/>
          <w:bCs/>
        </w:rPr>
        <w:t xml:space="preserve">na cały rok dla wszystkich gospodarstw domowych </w:t>
      </w:r>
      <w:r w:rsidR="009B6C1B">
        <w:rPr>
          <w:b/>
          <w:bCs/>
        </w:rPr>
        <w:br/>
      </w:r>
      <w:r w:rsidR="00C81604" w:rsidRPr="002D6935">
        <w:rPr>
          <w:b/>
          <w:bCs/>
        </w:rPr>
        <w:t xml:space="preserve">w Polsce! </w:t>
      </w:r>
    </w:p>
    <w:p w14:paraId="0EB83BEB" w14:textId="366937EC" w:rsidR="00D73594" w:rsidRPr="002D6935" w:rsidRDefault="00D73594" w:rsidP="002D6935">
      <w:pPr>
        <w:spacing w:line="360" w:lineRule="auto"/>
        <w:jc w:val="both"/>
      </w:pPr>
    </w:p>
    <w:p w14:paraId="7D93338B" w14:textId="132D6165" w:rsidR="00D73594" w:rsidRPr="002D6935" w:rsidRDefault="00D73594" w:rsidP="002D6935">
      <w:pPr>
        <w:spacing w:line="360" w:lineRule="auto"/>
        <w:jc w:val="both"/>
      </w:pPr>
    </w:p>
    <w:p w14:paraId="34310667" w14:textId="7EBE364B" w:rsidR="00D73594" w:rsidRPr="002D6935" w:rsidRDefault="00D73594" w:rsidP="002D6935">
      <w:pPr>
        <w:pStyle w:val="Default"/>
        <w:spacing w:line="360" w:lineRule="auto"/>
        <w:jc w:val="both"/>
        <w:rPr>
          <w:sz w:val="22"/>
          <w:szCs w:val="22"/>
        </w:rPr>
      </w:pPr>
      <w:r w:rsidRPr="002D6935">
        <w:rPr>
          <w:sz w:val="22"/>
          <w:szCs w:val="22"/>
        </w:rPr>
        <w:t>„Kluczem do dobrego zdrowia jest właściwa dieta oraz życie w zgodzie z naturą. W Natural Pharmaceuticals</w:t>
      </w:r>
      <w:r w:rsidR="00C81604" w:rsidRPr="002D6935">
        <w:rPr>
          <w:sz w:val="22"/>
          <w:szCs w:val="22"/>
        </w:rPr>
        <w:t xml:space="preserve"> dbałość o zdrowie i samopoczucie naszych Klientów jest głównym celem. </w:t>
      </w:r>
      <w:r w:rsidR="009A1EFB" w:rsidRPr="002D6935">
        <w:rPr>
          <w:sz w:val="22"/>
          <w:szCs w:val="22"/>
        </w:rPr>
        <w:t>Z pewnością położenie geograficzne i polski klimat nie sprzyja</w:t>
      </w:r>
      <w:r w:rsidR="000D70D2">
        <w:rPr>
          <w:sz w:val="22"/>
          <w:szCs w:val="22"/>
        </w:rPr>
        <w:t>ją</w:t>
      </w:r>
      <w:r w:rsidR="009A1EFB" w:rsidRPr="002D6935">
        <w:rPr>
          <w:sz w:val="22"/>
          <w:szCs w:val="22"/>
        </w:rPr>
        <w:t xml:space="preserve"> wytwarzaniu witaminy D przez organizm, która jest niezwykle ważna</w:t>
      </w:r>
      <w:r w:rsidR="00AF1D79" w:rsidRPr="002D6935">
        <w:rPr>
          <w:sz w:val="22"/>
          <w:szCs w:val="22"/>
        </w:rPr>
        <w:t xml:space="preserve"> dla prawidłowego funkcjonowania</w:t>
      </w:r>
      <w:r w:rsidR="009A1EFB" w:rsidRPr="002D6935">
        <w:rPr>
          <w:sz w:val="22"/>
          <w:szCs w:val="22"/>
        </w:rPr>
        <w:t xml:space="preserve">. </w:t>
      </w:r>
      <w:r w:rsidR="00786F1E">
        <w:rPr>
          <w:sz w:val="22"/>
          <w:szCs w:val="22"/>
        </w:rPr>
        <w:t xml:space="preserve">Nie ulega </w:t>
      </w:r>
      <w:r w:rsidR="00760BFB">
        <w:rPr>
          <w:sz w:val="22"/>
          <w:szCs w:val="22"/>
        </w:rPr>
        <w:t xml:space="preserve">więc </w:t>
      </w:r>
      <w:r w:rsidR="00786F1E">
        <w:rPr>
          <w:sz w:val="22"/>
          <w:szCs w:val="22"/>
        </w:rPr>
        <w:t xml:space="preserve">wątpliwości, że bardzo ciężko jest dostarczyć organizmowi niezbędną </w:t>
      </w:r>
      <w:r w:rsidR="000E1DB7">
        <w:rPr>
          <w:sz w:val="22"/>
          <w:szCs w:val="22"/>
        </w:rPr>
        <w:t>porcję</w:t>
      </w:r>
      <w:r w:rsidR="00786F1E">
        <w:rPr>
          <w:sz w:val="22"/>
          <w:szCs w:val="22"/>
        </w:rPr>
        <w:t xml:space="preserve"> </w:t>
      </w:r>
      <w:r w:rsidR="00F3370E">
        <w:rPr>
          <w:sz w:val="22"/>
          <w:szCs w:val="22"/>
        </w:rPr>
        <w:t>tej witaminy</w:t>
      </w:r>
      <w:r w:rsidR="00786F1E">
        <w:rPr>
          <w:sz w:val="22"/>
          <w:szCs w:val="22"/>
        </w:rPr>
        <w:t xml:space="preserve">. </w:t>
      </w:r>
      <w:r w:rsidR="009A1EFB" w:rsidRPr="002D6935">
        <w:rPr>
          <w:sz w:val="22"/>
          <w:szCs w:val="22"/>
        </w:rPr>
        <w:t xml:space="preserve">Dlatego też postanowiliśmy wyjść naprzeciw potrzebom naszych </w:t>
      </w:r>
      <w:r w:rsidR="00013C4E" w:rsidRPr="002D6935">
        <w:rPr>
          <w:sz w:val="22"/>
          <w:szCs w:val="22"/>
        </w:rPr>
        <w:t>K</w:t>
      </w:r>
      <w:r w:rsidR="009A1EFB" w:rsidRPr="002D6935">
        <w:rPr>
          <w:sz w:val="22"/>
          <w:szCs w:val="22"/>
        </w:rPr>
        <w:t xml:space="preserve">lientów. W ramach ogólnopolskiej kampanii rozdajemy </w:t>
      </w:r>
      <w:proofErr w:type="spellStart"/>
      <w:r w:rsidR="009B6C1B">
        <w:rPr>
          <w:sz w:val="22"/>
          <w:szCs w:val="22"/>
        </w:rPr>
        <w:t>VitaSolaris</w:t>
      </w:r>
      <w:proofErr w:type="spellEnd"/>
      <w:r w:rsidR="009B6C1B">
        <w:rPr>
          <w:sz w:val="22"/>
          <w:szCs w:val="22"/>
        </w:rPr>
        <w:t xml:space="preserve"> D3</w:t>
      </w:r>
      <w:r w:rsidR="009A1EFB" w:rsidRPr="002D6935">
        <w:rPr>
          <w:sz w:val="22"/>
          <w:szCs w:val="22"/>
        </w:rPr>
        <w:t xml:space="preserve"> na cały rok. Mamy świadomość, że każdy bez względu na wiek</w:t>
      </w:r>
      <w:r w:rsidR="00F3370E">
        <w:rPr>
          <w:sz w:val="22"/>
          <w:szCs w:val="22"/>
        </w:rPr>
        <w:t>,</w:t>
      </w:r>
      <w:r w:rsidR="009A1EFB" w:rsidRPr="002D6935">
        <w:rPr>
          <w:sz w:val="22"/>
          <w:szCs w:val="22"/>
        </w:rPr>
        <w:t xml:space="preserve"> potrzebuje </w:t>
      </w:r>
      <w:r w:rsidR="00AF1D79" w:rsidRPr="002D6935">
        <w:rPr>
          <w:sz w:val="22"/>
          <w:szCs w:val="22"/>
        </w:rPr>
        <w:t>wsparcia dla odporności, kości, czy mięśni</w:t>
      </w:r>
      <w:r w:rsidRPr="002D6935">
        <w:rPr>
          <w:sz w:val="22"/>
          <w:szCs w:val="22"/>
        </w:rPr>
        <w:t xml:space="preserve">”. - Jonas Törnquist, Dyrektor Zarządzający Natural Pharmaceuticals </w:t>
      </w:r>
    </w:p>
    <w:p w14:paraId="4EFE29F2" w14:textId="669B1199" w:rsidR="00D73594" w:rsidRPr="002D6935" w:rsidRDefault="00D73594" w:rsidP="002D6935">
      <w:pPr>
        <w:spacing w:line="360" w:lineRule="auto"/>
        <w:jc w:val="both"/>
      </w:pPr>
    </w:p>
    <w:p w14:paraId="65FEFB2A" w14:textId="0797F0DF" w:rsidR="00AF1D79" w:rsidRPr="009B6C1B" w:rsidRDefault="00AF1D79" w:rsidP="002D6935">
      <w:pPr>
        <w:spacing w:line="360" w:lineRule="auto"/>
        <w:jc w:val="both"/>
        <w:rPr>
          <w:b/>
          <w:bCs/>
        </w:rPr>
      </w:pPr>
      <w:r w:rsidRPr="009B6C1B">
        <w:rPr>
          <w:b/>
          <w:bCs/>
        </w:rPr>
        <w:t xml:space="preserve">Dlaczego </w:t>
      </w:r>
      <w:r w:rsidR="001167AB">
        <w:rPr>
          <w:b/>
          <w:bCs/>
        </w:rPr>
        <w:t>witamina D</w:t>
      </w:r>
      <w:r w:rsidRPr="009B6C1B">
        <w:rPr>
          <w:b/>
          <w:bCs/>
        </w:rPr>
        <w:t xml:space="preserve">? </w:t>
      </w:r>
    </w:p>
    <w:p w14:paraId="4D62D693" w14:textId="63CE9F2A" w:rsidR="00013C4E" w:rsidRPr="002D6935" w:rsidRDefault="00013C4E" w:rsidP="002D6935">
      <w:pPr>
        <w:spacing w:line="360" w:lineRule="auto"/>
        <w:jc w:val="both"/>
      </w:pPr>
    </w:p>
    <w:p w14:paraId="3DBC97ED" w14:textId="58197972" w:rsidR="00AF1D79" w:rsidRDefault="00013C4E" w:rsidP="002D6935">
      <w:pPr>
        <w:spacing w:line="360" w:lineRule="auto"/>
        <w:jc w:val="both"/>
      </w:pPr>
      <w:r w:rsidRPr="002D6935">
        <w:t xml:space="preserve">Witamina D jest </w:t>
      </w:r>
      <w:r w:rsidR="001167AB">
        <w:t>kluczowa</w:t>
      </w:r>
      <w:r w:rsidRPr="002D6935">
        <w:t xml:space="preserve"> dla zdrowia. Wspiera odporność, pomaga w utrzymaniu zdrowych kości, mięśni i zębów. Najlepszym źródłem witaminy D jest synteza s</w:t>
      </w:r>
      <w:r w:rsidR="00F3370E">
        <w:t>kórna</w:t>
      </w:r>
      <w:r w:rsidRPr="002D6935">
        <w:t>, która zachodzi pod wpływem promieni słonecznych. W Polsce tych dni słonecznych jest jednak niewiele</w:t>
      </w:r>
      <w:r w:rsidR="00BF0090">
        <w:t xml:space="preserve">. Dodatkowo czynniki takie jak zachmurzenie, </w:t>
      </w:r>
      <w:r w:rsidR="00150DAD">
        <w:t xml:space="preserve">czy </w:t>
      </w:r>
      <w:r w:rsidR="00BF0090">
        <w:t>zanieczyszczenie powietrza</w:t>
      </w:r>
      <w:r w:rsidR="00150DAD">
        <w:t xml:space="preserve"> hamują syntezę skórną. </w:t>
      </w:r>
      <w:r w:rsidR="00BF0090">
        <w:t>Praca</w:t>
      </w:r>
      <w:r w:rsidR="009B6C1B">
        <w:t xml:space="preserve"> w biur</w:t>
      </w:r>
      <w:r w:rsidR="00786F1E">
        <w:t>ze</w:t>
      </w:r>
      <w:r w:rsidR="009B6C1B">
        <w:t xml:space="preserve"> przed komputerem, czy zakupy w zamkniętej przestrzeni </w:t>
      </w:r>
      <w:r w:rsidR="00BF0090">
        <w:t xml:space="preserve">także </w:t>
      </w:r>
      <w:r w:rsidR="009B6C1B">
        <w:t xml:space="preserve">zdecydowanie ograniczają jej </w:t>
      </w:r>
      <w:r w:rsidR="00F3370E">
        <w:t>wytwarzanie</w:t>
      </w:r>
      <w:r w:rsidR="009B6C1B">
        <w:t>,</w:t>
      </w:r>
      <w:r w:rsidRPr="002D6935">
        <w:t xml:space="preserve"> dlatego </w:t>
      </w:r>
      <w:r w:rsidR="00786F1E">
        <w:t xml:space="preserve">bardzo </w:t>
      </w:r>
      <w:r w:rsidRPr="002D6935">
        <w:t xml:space="preserve">często pojawiają się niedobory tej witaminy. </w:t>
      </w:r>
      <w:r w:rsidR="00AF1D79" w:rsidRPr="002D6935">
        <w:t>9 na 10 Polaków cierpi z powodu niskiego poziomu witaminy D</w:t>
      </w:r>
      <w:r w:rsidR="000D70D2">
        <w:rPr>
          <w:vertAlign w:val="superscript"/>
        </w:rPr>
        <w:t>1</w:t>
      </w:r>
      <w:r w:rsidR="00AF1D79" w:rsidRPr="002D6935">
        <w:t xml:space="preserve">. </w:t>
      </w:r>
    </w:p>
    <w:p w14:paraId="43AB820B" w14:textId="25A8A8D4" w:rsidR="00760BFB" w:rsidRDefault="00760BFB" w:rsidP="002D6935">
      <w:pPr>
        <w:spacing w:line="360" w:lineRule="auto"/>
        <w:jc w:val="both"/>
      </w:pPr>
    </w:p>
    <w:p w14:paraId="33BA7E43" w14:textId="1F8BDFB6" w:rsidR="00760BFB" w:rsidRDefault="00760BFB" w:rsidP="002D6935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VitaSolaris</w:t>
      </w:r>
      <w:proofErr w:type="spellEnd"/>
      <w:r>
        <w:rPr>
          <w:b/>
          <w:bCs/>
        </w:rPr>
        <w:t xml:space="preserve"> D3 - </w:t>
      </w:r>
      <w:r w:rsidRPr="00760BFB">
        <w:rPr>
          <w:b/>
          <w:bCs/>
        </w:rPr>
        <w:t xml:space="preserve">2000 jednostek w jednej </w:t>
      </w:r>
      <w:r w:rsidR="00150DAD">
        <w:rPr>
          <w:b/>
          <w:bCs/>
        </w:rPr>
        <w:t>kapsułce</w:t>
      </w:r>
    </w:p>
    <w:p w14:paraId="3915EF11" w14:textId="198138CB" w:rsidR="00760BFB" w:rsidRDefault="00760BFB" w:rsidP="002D6935">
      <w:pPr>
        <w:spacing w:line="360" w:lineRule="auto"/>
        <w:jc w:val="both"/>
        <w:rPr>
          <w:b/>
          <w:bCs/>
        </w:rPr>
      </w:pPr>
    </w:p>
    <w:p w14:paraId="24CC8E1D" w14:textId="5E264A91" w:rsidR="00760BFB" w:rsidRDefault="00760BFB" w:rsidP="00760BFB">
      <w:pPr>
        <w:spacing w:line="360" w:lineRule="auto"/>
        <w:jc w:val="both"/>
      </w:pPr>
      <w:r w:rsidRPr="00760BFB">
        <w:t>Polski Zespół Ekspertów ustalił rekomendowaną dzienną porcję spożycia witaminy D na 2000 IU na dobę</w:t>
      </w:r>
      <w:r w:rsidR="000D70D2">
        <w:rPr>
          <w:vertAlign w:val="superscript"/>
        </w:rPr>
        <w:t>2</w:t>
      </w:r>
      <w:r w:rsidRPr="00760BFB">
        <w:t xml:space="preserve">. </w:t>
      </w:r>
      <w:proofErr w:type="spellStart"/>
      <w:r w:rsidRPr="002D6935">
        <w:t>VitaSolaris</w:t>
      </w:r>
      <w:proofErr w:type="spellEnd"/>
      <w:r w:rsidRPr="002D6935">
        <w:t xml:space="preserve"> D3 to suplement diety o wysokiej zawartości witaminy D</w:t>
      </w:r>
      <w:r w:rsidR="001167AB">
        <w:t xml:space="preserve"> - z</w:t>
      </w:r>
      <w:r>
        <w:t xml:space="preserve">awiera 2000 jednostek </w:t>
      </w:r>
      <w:r w:rsidR="00F3370E">
        <w:br/>
      </w:r>
      <w:r>
        <w:t>w jednej</w:t>
      </w:r>
      <w:r w:rsidR="00F3370E">
        <w:t>,</w:t>
      </w:r>
      <w:r>
        <w:t xml:space="preserve"> małej </w:t>
      </w:r>
      <w:r w:rsidR="00150DAD">
        <w:t>kapsułce</w:t>
      </w:r>
      <w:r>
        <w:t xml:space="preserve">. Wystarczy </w:t>
      </w:r>
      <w:r w:rsidR="00150DAD">
        <w:t xml:space="preserve">jedna </w:t>
      </w:r>
      <w:r>
        <w:t xml:space="preserve">dziennie, by uzupełnić zapotrzebowanie organizmu na tę witaminę. </w:t>
      </w:r>
      <w:r w:rsidRPr="002D6935">
        <w:t xml:space="preserve">Sięgając po </w:t>
      </w:r>
      <w:proofErr w:type="spellStart"/>
      <w:r w:rsidRPr="002D6935">
        <w:t>VitaSolaris</w:t>
      </w:r>
      <w:proofErr w:type="spellEnd"/>
      <w:r w:rsidRPr="002D6935">
        <w:t xml:space="preserve"> D3</w:t>
      </w:r>
      <w:r w:rsidR="00BF0090">
        <w:t>,</w:t>
      </w:r>
      <w:r w:rsidRPr="002D6935">
        <w:t xml:space="preserve"> można w prosty sposób dostarczyć niezbędną</w:t>
      </w:r>
      <w:r>
        <w:t xml:space="preserve">, ale przede wszystkim odpowiednią </w:t>
      </w:r>
      <w:r w:rsidR="00150DAD">
        <w:t xml:space="preserve">porcję </w:t>
      </w:r>
      <w:r w:rsidRPr="002D6935">
        <w:t>witamin</w:t>
      </w:r>
      <w:r>
        <w:t>y</w:t>
      </w:r>
      <w:r w:rsidRPr="002D6935">
        <w:t xml:space="preserve"> D w postaci D3. </w:t>
      </w:r>
      <w:r w:rsidR="001167AB">
        <w:t xml:space="preserve">To ważne, ponieważ badania wskazują, że witamina D3 to najlepiej przyswajalna przez organizm postać witaminy D. </w:t>
      </w:r>
    </w:p>
    <w:p w14:paraId="449FB432" w14:textId="3DD0AD78" w:rsidR="00013C4E" w:rsidRPr="002D6935" w:rsidRDefault="00013C4E" w:rsidP="002D6935">
      <w:pPr>
        <w:spacing w:line="360" w:lineRule="auto"/>
        <w:jc w:val="both"/>
      </w:pPr>
    </w:p>
    <w:p w14:paraId="099B9D21" w14:textId="44DEE3E1" w:rsidR="00013C4E" w:rsidRPr="00786F1E" w:rsidRDefault="00760BFB" w:rsidP="002D6935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Norweska jakość </w:t>
      </w:r>
    </w:p>
    <w:p w14:paraId="358D0687" w14:textId="2378845A" w:rsidR="00AF1D79" w:rsidRPr="002D6935" w:rsidRDefault="00AF1D79" w:rsidP="002D6935">
      <w:pPr>
        <w:spacing w:line="360" w:lineRule="auto"/>
        <w:jc w:val="both"/>
      </w:pPr>
    </w:p>
    <w:p w14:paraId="109153A1" w14:textId="38E43469" w:rsidR="00786F1E" w:rsidRDefault="009B6C1B" w:rsidP="00786F1E">
      <w:pPr>
        <w:spacing w:line="360" w:lineRule="auto"/>
        <w:jc w:val="both"/>
      </w:pPr>
      <w:r>
        <w:t xml:space="preserve">Jak każdy suplement diety Natural </w:t>
      </w:r>
      <w:proofErr w:type="spellStart"/>
      <w:r>
        <w:t>Pharmaceuticals</w:t>
      </w:r>
      <w:proofErr w:type="spellEnd"/>
      <w:r w:rsidR="00F3370E">
        <w:t>,</w:t>
      </w:r>
      <w:r>
        <w:t xml:space="preserve"> </w:t>
      </w:r>
      <w:proofErr w:type="spellStart"/>
      <w:r>
        <w:t>VitaSolaris</w:t>
      </w:r>
      <w:proofErr w:type="spellEnd"/>
      <w:r>
        <w:t xml:space="preserve"> D3 został opracowany pod ścisłą kontrolą jakości według norweskiej receptury, co stanowi niezaprzeczalny dowód wysokiej klasy tego produktu. </w:t>
      </w:r>
      <w:r w:rsidR="00786F1E">
        <w:t>Zawsze stawiamy na naturalność i bezpieczeństwo naszych suplementów. Pozytywne opinie Klientów oraz liczne polecenia z ich strony potwierdzają ich skuteczność i niezawodność. W ten sposób zaufało nam już ponad milion osób w Polsce!</w:t>
      </w:r>
    </w:p>
    <w:p w14:paraId="5F0B1D0F" w14:textId="77777777" w:rsidR="00FC2CDA" w:rsidRPr="002D6935" w:rsidRDefault="00FC2CDA" w:rsidP="002D6935">
      <w:pPr>
        <w:spacing w:line="360" w:lineRule="auto"/>
      </w:pPr>
    </w:p>
    <w:sectPr w:rsidR="00FC2CDA" w:rsidRPr="002D69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F3901" w14:textId="77777777" w:rsidR="008B4714" w:rsidRDefault="008B4714" w:rsidP="00194752">
      <w:r>
        <w:separator/>
      </w:r>
    </w:p>
  </w:endnote>
  <w:endnote w:type="continuationSeparator" w:id="0">
    <w:p w14:paraId="7A4B6B02" w14:textId="77777777" w:rsidR="008B4714" w:rsidRDefault="008B4714" w:rsidP="0019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Con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FFC63" w14:textId="77777777" w:rsidR="006D6C28" w:rsidRDefault="006D6C28" w:rsidP="006D6C28">
    <w:pPr>
      <w:pStyle w:val="Stopka"/>
      <w:numPr>
        <w:ilvl w:val="0"/>
        <w:numId w:val="1"/>
      </w:numPr>
      <w:rPr>
        <w:vertAlign w:val="superscript"/>
      </w:rPr>
    </w:pPr>
    <w:r>
      <w:rPr>
        <w:rFonts w:ascii="MyriadPro-Cond" w:hAnsi="MyriadPro-Cond" w:cs="MyriadPro-Cond"/>
        <w:sz w:val="16"/>
        <w:szCs w:val="16"/>
      </w:rPr>
      <w:t>Ź</w:t>
    </w:r>
    <w:r>
      <w:rPr>
        <w:rFonts w:ascii="MyriadPro-Cond" w:hAnsi="MyriadPro-Cond" w:cs="MyriadPro-Cond"/>
        <w:sz w:val="16"/>
        <w:szCs w:val="16"/>
      </w:rPr>
      <w:t xml:space="preserve">ródło: „Ocena stanu zaopatrzenia w witaminę D w populacji osób dorosłych w Polsce. Płudowski P., </w:t>
    </w:r>
    <w:proofErr w:type="spellStart"/>
    <w:r>
      <w:rPr>
        <w:rFonts w:ascii="MyriadPro-Cond" w:hAnsi="MyriadPro-Cond" w:cs="MyriadPro-Cond"/>
        <w:sz w:val="16"/>
        <w:szCs w:val="16"/>
      </w:rPr>
      <w:t>Konstantynowicz</w:t>
    </w:r>
    <w:proofErr w:type="spellEnd"/>
    <w:r>
      <w:rPr>
        <w:rFonts w:ascii="MyriadPro-Cond" w:hAnsi="MyriadPro-Cond" w:cs="MyriadPro-Cond"/>
        <w:sz w:val="16"/>
        <w:szCs w:val="16"/>
      </w:rPr>
      <w:t xml:space="preserve"> J., Jaworski M., Abramowicz P., Ducki Cz. Standardy Medyczne, Pediatria. 2014, T. 11, 609-617.</w:t>
    </w:r>
  </w:p>
  <w:p w14:paraId="2286D80C" w14:textId="080E4815" w:rsidR="00194752" w:rsidRPr="006D6C28" w:rsidRDefault="006D6C28" w:rsidP="006D6C28">
    <w:pPr>
      <w:pStyle w:val="Stopka"/>
      <w:numPr>
        <w:ilvl w:val="0"/>
        <w:numId w:val="1"/>
      </w:numPr>
      <w:rPr>
        <w:vertAlign w:val="superscript"/>
      </w:rPr>
    </w:pPr>
    <w:r w:rsidRPr="006D6C28">
      <w:rPr>
        <w:sz w:val="16"/>
        <w:szCs w:val="16"/>
      </w:rPr>
      <w:t>Źródło: U</w:t>
    </w:r>
    <w:r w:rsidR="00194752" w:rsidRPr="006D6C28">
      <w:rPr>
        <w:sz w:val="16"/>
        <w:szCs w:val="16"/>
      </w:rPr>
      <w:t>chwała nr 4/2019 Zespołu do spraw suplementów diety z dnia 22 maja 2019 r.</w:t>
    </w:r>
    <w:r w:rsidR="001947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C0B9E" w14:textId="77777777" w:rsidR="008B4714" w:rsidRDefault="008B4714" w:rsidP="00194752">
      <w:r>
        <w:separator/>
      </w:r>
    </w:p>
  </w:footnote>
  <w:footnote w:type="continuationSeparator" w:id="0">
    <w:p w14:paraId="1ED568B1" w14:textId="77777777" w:rsidR="008B4714" w:rsidRDefault="008B4714" w:rsidP="0019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87B95"/>
    <w:multiLevelType w:val="hybridMultilevel"/>
    <w:tmpl w:val="3F04E84A"/>
    <w:lvl w:ilvl="0" w:tplc="66C61AAA">
      <w:start w:val="1"/>
      <w:numFmt w:val="decimal"/>
      <w:lvlText w:val="%1."/>
      <w:lvlJc w:val="left"/>
      <w:pPr>
        <w:ind w:left="720" w:hanging="360"/>
      </w:pPr>
      <w:rPr>
        <w:rFonts w:ascii="MyriadPro-Cond" w:hAnsi="MyriadPro-Cond" w:cs="MyriadPro-Cond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94"/>
    <w:rsid w:val="00013C4E"/>
    <w:rsid w:val="000D70D2"/>
    <w:rsid w:val="000E1DB7"/>
    <w:rsid w:val="001167AB"/>
    <w:rsid w:val="00150DAD"/>
    <w:rsid w:val="00194752"/>
    <w:rsid w:val="002D6935"/>
    <w:rsid w:val="003E0E59"/>
    <w:rsid w:val="006D349E"/>
    <w:rsid w:val="006D6C28"/>
    <w:rsid w:val="00760BFB"/>
    <w:rsid w:val="00786F1E"/>
    <w:rsid w:val="00820B79"/>
    <w:rsid w:val="008B4714"/>
    <w:rsid w:val="009A1EFB"/>
    <w:rsid w:val="009B6C1B"/>
    <w:rsid w:val="00A22212"/>
    <w:rsid w:val="00AF1D79"/>
    <w:rsid w:val="00BF0090"/>
    <w:rsid w:val="00C42330"/>
    <w:rsid w:val="00C81604"/>
    <w:rsid w:val="00D73594"/>
    <w:rsid w:val="00F3370E"/>
    <w:rsid w:val="00FC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06F4"/>
  <w15:chartTrackingRefBased/>
  <w15:docId w15:val="{1F1DBF13-F6F6-44CE-8130-C16C1CDE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59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3594"/>
    <w:rPr>
      <w:color w:val="0563C1" w:themeColor="hyperlink"/>
      <w:u w:val="single"/>
    </w:rPr>
  </w:style>
  <w:style w:type="paragraph" w:customStyle="1" w:styleId="Default">
    <w:name w:val="Default"/>
    <w:rsid w:val="00D735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B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B79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B79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47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75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94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7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Łęgowska</dc:creator>
  <cp:keywords/>
  <dc:description/>
  <cp:lastModifiedBy>Wioleta Łęgowska</cp:lastModifiedBy>
  <cp:revision>4</cp:revision>
  <cp:lastPrinted>2020-07-09T11:40:00Z</cp:lastPrinted>
  <dcterms:created xsi:type="dcterms:W3CDTF">2020-07-09T12:00:00Z</dcterms:created>
  <dcterms:modified xsi:type="dcterms:W3CDTF">2020-07-09T14:26:00Z</dcterms:modified>
</cp:coreProperties>
</file>